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A5FA" w14:textId="77777777" w:rsidR="0079144B" w:rsidRPr="004378C1" w:rsidRDefault="0079144B" w:rsidP="0079144B">
      <w:pPr>
        <w:pStyle w:val="Header"/>
        <w:rPr>
          <w:b/>
          <w:sz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45B6C1" wp14:editId="488107D8">
            <wp:extent cx="121920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rFonts w:ascii="Arial" w:hAnsi="Arial" w:cs="Arial"/>
          <w:noProof/>
          <w:color w:val="0000FF"/>
          <w:sz w:val="18"/>
          <w:szCs w:val="18"/>
          <w:lang w:eastAsia="en-IN"/>
        </w:rPr>
        <w:drawing>
          <wp:inline distT="0" distB="0" distL="0" distR="0" wp14:anchorId="1916BB85" wp14:editId="5B503066">
            <wp:extent cx="2409230" cy="542925"/>
            <wp:effectExtent l="0" t="0" r="0" b="0"/>
            <wp:docPr id="1" name="Picture 1" descr="IIC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rPnlLogo" descr="IIC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97" cy="5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Bookman Old Style" w:hAnsi="Bookman Old Style"/>
          <w:sz w:val="24"/>
          <w:szCs w:val="24"/>
        </w:rPr>
        <w:tab/>
        <w:t xml:space="preserve">       </w:t>
      </w:r>
      <w:r>
        <w:rPr>
          <w:noProof/>
        </w:rPr>
        <w:drawing>
          <wp:inline distT="0" distB="0" distL="0" distR="0" wp14:anchorId="4D3B3446" wp14:editId="73512F0D">
            <wp:extent cx="125730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B281C" w14:textId="77777777" w:rsidR="0079144B" w:rsidRPr="00E66F6D" w:rsidRDefault="0079144B" w:rsidP="0079144B">
      <w:pPr>
        <w:pStyle w:val="NoSpacing"/>
        <w:jc w:val="both"/>
        <w:rPr>
          <w:rFonts w:ascii="Arial" w:hAnsi="Arial" w:cs="Arial"/>
          <w:b/>
          <w:bCs/>
          <w:color w:val="5C5C5C"/>
          <w:w w:val="137"/>
          <w:sz w:val="12"/>
          <w:szCs w:val="12"/>
          <w:shd w:val="clear" w:color="auto" w:fill="FFFFFF"/>
          <w:lang w:val="en-US"/>
        </w:rPr>
      </w:pPr>
      <w:r w:rsidRPr="00E66F6D">
        <w:rPr>
          <w:rFonts w:ascii="Arial" w:hAnsi="Arial" w:cs="Arial"/>
          <w:b/>
          <w:bCs/>
          <w:color w:val="79797D"/>
          <w:w w:val="137"/>
          <w:sz w:val="12"/>
          <w:szCs w:val="12"/>
          <w:shd w:val="clear" w:color="auto" w:fill="FFFFFF"/>
          <w:lang w:val="en-US"/>
        </w:rPr>
        <w:t xml:space="preserve"> International Foundatio</w:t>
      </w:r>
      <w:r w:rsidRPr="00E66F6D">
        <w:rPr>
          <w:rFonts w:ascii="Arial" w:hAnsi="Arial" w:cs="Arial"/>
          <w:b/>
          <w:bCs/>
          <w:color w:val="5C5C5C"/>
          <w:w w:val="137"/>
          <w:sz w:val="12"/>
          <w:szCs w:val="12"/>
          <w:shd w:val="clear" w:color="auto" w:fill="FFFFFF"/>
          <w:lang w:val="en-US"/>
        </w:rPr>
        <w:t xml:space="preserve">n </w:t>
      </w:r>
    </w:p>
    <w:p w14:paraId="2F7E8E2B" w14:textId="77777777" w:rsidR="0079144B" w:rsidRDefault="0079144B" w:rsidP="0079144B">
      <w:pPr>
        <w:pStyle w:val="NoSpacing"/>
        <w:rPr>
          <w:rFonts w:ascii="Arial" w:hAnsi="Arial" w:cs="Arial"/>
          <w:b/>
          <w:bCs/>
          <w:color w:val="79797D"/>
          <w:w w:val="129"/>
          <w:sz w:val="12"/>
          <w:szCs w:val="12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79797D"/>
          <w:w w:val="137"/>
          <w:sz w:val="12"/>
          <w:szCs w:val="12"/>
          <w:shd w:val="clear" w:color="auto" w:fill="FFFFFF"/>
          <w:lang w:val="en-US"/>
        </w:rPr>
        <w:t xml:space="preserve"> </w:t>
      </w:r>
      <w:r w:rsidRPr="00E66F6D">
        <w:rPr>
          <w:rFonts w:ascii="Arial" w:hAnsi="Arial" w:cs="Arial"/>
          <w:b/>
          <w:bCs/>
          <w:color w:val="79797D"/>
          <w:w w:val="137"/>
          <w:sz w:val="12"/>
          <w:szCs w:val="12"/>
          <w:shd w:val="clear" w:color="auto" w:fill="FFFFFF"/>
          <w:lang w:val="en-US"/>
        </w:rPr>
        <w:t xml:space="preserve">For </w:t>
      </w:r>
      <w:r w:rsidRPr="00E66F6D">
        <w:rPr>
          <w:rFonts w:ascii="Arial" w:hAnsi="Arial" w:cs="Arial"/>
          <w:b/>
          <w:bCs/>
          <w:color w:val="79797D"/>
          <w:w w:val="129"/>
          <w:sz w:val="12"/>
          <w:szCs w:val="12"/>
          <w:shd w:val="clear" w:color="auto" w:fill="FFFFFF"/>
          <w:lang w:val="en-US"/>
        </w:rPr>
        <w:t>Aviation</w:t>
      </w:r>
      <w:r>
        <w:rPr>
          <w:rFonts w:ascii="Arial" w:hAnsi="Arial" w:cs="Arial"/>
          <w:b/>
          <w:bCs/>
          <w:color w:val="79797D"/>
          <w:w w:val="129"/>
          <w:sz w:val="12"/>
          <w:szCs w:val="12"/>
          <w:shd w:val="clear" w:color="auto" w:fill="FFFFFF"/>
          <w:lang w:val="en-US"/>
        </w:rPr>
        <w:t xml:space="preserve"> </w:t>
      </w:r>
      <w:proofErr w:type="spellStart"/>
      <w:r w:rsidRPr="005B46B9">
        <w:rPr>
          <w:rFonts w:ascii="Arial" w:hAnsi="Arial" w:cs="Arial"/>
          <w:b/>
          <w:bCs/>
          <w:color w:val="FFFFFF" w:themeColor="background1"/>
          <w:w w:val="129"/>
          <w:sz w:val="12"/>
          <w:szCs w:val="12"/>
          <w:shd w:val="clear" w:color="auto" w:fill="FFFFFF"/>
          <w:lang w:val="en-US"/>
        </w:rPr>
        <w:t>p</w:t>
      </w:r>
      <w:r w:rsidRPr="00E66F6D">
        <w:rPr>
          <w:rFonts w:ascii="Arial" w:hAnsi="Arial" w:cs="Arial"/>
          <w:b/>
          <w:bCs/>
          <w:color w:val="79797D"/>
          <w:w w:val="129"/>
          <w:sz w:val="12"/>
          <w:szCs w:val="12"/>
          <w:shd w:val="clear" w:color="auto" w:fill="FFFFFF"/>
          <w:lang w:val="en-US"/>
        </w:rPr>
        <w:t>Ae</w:t>
      </w:r>
      <w:r w:rsidRPr="00E66F6D">
        <w:rPr>
          <w:rFonts w:ascii="Arial" w:hAnsi="Arial" w:cs="Arial"/>
          <w:b/>
          <w:bCs/>
          <w:color w:val="5C5C5C"/>
          <w:w w:val="129"/>
          <w:sz w:val="12"/>
          <w:szCs w:val="12"/>
          <w:shd w:val="clear" w:color="auto" w:fill="FFFFFF"/>
          <w:lang w:val="en-US"/>
        </w:rPr>
        <w:t>r</w:t>
      </w:r>
      <w:r w:rsidRPr="00E66F6D">
        <w:rPr>
          <w:rFonts w:ascii="Arial" w:hAnsi="Arial" w:cs="Arial"/>
          <w:b/>
          <w:bCs/>
          <w:color w:val="79797D"/>
          <w:w w:val="129"/>
          <w:sz w:val="12"/>
          <w:szCs w:val="12"/>
          <w:shd w:val="clear" w:color="auto" w:fill="FFFFFF"/>
          <w:lang w:val="en-US"/>
        </w:rPr>
        <w:t>ospace</w:t>
      </w:r>
      <w:proofErr w:type="spellEnd"/>
      <w:r w:rsidRPr="00E66F6D">
        <w:rPr>
          <w:rFonts w:ascii="Arial" w:hAnsi="Arial" w:cs="Arial"/>
          <w:b/>
          <w:bCs/>
          <w:color w:val="79797D"/>
          <w:w w:val="129"/>
          <w:sz w:val="12"/>
          <w:szCs w:val="1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79797D"/>
          <w:w w:val="129"/>
          <w:sz w:val="12"/>
          <w:szCs w:val="12"/>
          <w:shd w:val="clear" w:color="auto" w:fill="FFFFFF"/>
          <w:lang w:val="en-US"/>
        </w:rPr>
        <w:t xml:space="preserve"> </w:t>
      </w:r>
    </w:p>
    <w:p w14:paraId="2520D2DA" w14:textId="77777777" w:rsidR="0079144B" w:rsidRDefault="0079144B" w:rsidP="0079144B">
      <w:pPr>
        <w:pStyle w:val="Header"/>
        <w:rPr>
          <w:rFonts w:ascii="Arial" w:hAnsi="Arial" w:cs="Arial"/>
          <w:b/>
          <w:bCs/>
          <w:color w:val="79797D"/>
          <w:w w:val="137"/>
          <w:sz w:val="12"/>
          <w:szCs w:val="12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79797D"/>
          <w:w w:val="137"/>
          <w:sz w:val="12"/>
          <w:szCs w:val="12"/>
          <w:shd w:val="clear" w:color="auto" w:fill="FFFFFF"/>
          <w:lang w:val="en-US"/>
        </w:rPr>
        <w:t xml:space="preserve"> </w:t>
      </w:r>
      <w:r w:rsidRPr="00E66F6D">
        <w:rPr>
          <w:rFonts w:ascii="Arial" w:hAnsi="Arial" w:cs="Arial"/>
          <w:b/>
          <w:bCs/>
          <w:color w:val="79797D"/>
          <w:w w:val="137"/>
          <w:sz w:val="12"/>
          <w:szCs w:val="12"/>
          <w:shd w:val="clear" w:color="auto" w:fill="FFFFFF"/>
          <w:lang w:val="en-US"/>
        </w:rPr>
        <w:t>And Drone</w:t>
      </w:r>
      <w:r>
        <w:rPr>
          <w:rFonts w:ascii="Arial" w:hAnsi="Arial" w:cs="Arial"/>
          <w:b/>
          <w:bCs/>
          <w:color w:val="79797D"/>
          <w:w w:val="137"/>
          <w:sz w:val="12"/>
          <w:szCs w:val="12"/>
          <w:shd w:val="clear" w:color="auto" w:fill="FFFFFF"/>
          <w:lang w:val="en-US"/>
        </w:rPr>
        <w:t>s</w:t>
      </w:r>
    </w:p>
    <w:p w14:paraId="518D2C08" w14:textId="2FDF1329" w:rsidR="0079144B" w:rsidRDefault="0079144B">
      <w:pPr>
        <w:pStyle w:val="Default"/>
        <w:rPr>
          <w:rFonts w:ascii="Arial" w:hAnsi="Arial"/>
          <w:b/>
          <w:bCs/>
          <w:color w:val="79797D"/>
          <w:sz w:val="12"/>
          <w:szCs w:val="12"/>
          <w:shd w:val="clear" w:color="auto" w:fill="FEFFFE"/>
          <w:lang w:val="en-US"/>
        </w:rPr>
      </w:pPr>
    </w:p>
    <w:p w14:paraId="1BEEE716" w14:textId="3723ECA4" w:rsidR="0079144B" w:rsidRDefault="0079144B">
      <w:pPr>
        <w:pStyle w:val="Default"/>
        <w:rPr>
          <w:rFonts w:ascii="Arial" w:hAnsi="Arial"/>
          <w:b/>
          <w:bCs/>
          <w:color w:val="79797D"/>
          <w:sz w:val="12"/>
          <w:szCs w:val="12"/>
          <w:shd w:val="clear" w:color="auto" w:fill="FEFFFE"/>
          <w:lang w:val="en-US"/>
        </w:rPr>
      </w:pPr>
    </w:p>
    <w:p w14:paraId="783A2B83" w14:textId="77777777" w:rsidR="0079144B" w:rsidRDefault="0079144B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444D0031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EFFFE"/>
        </w:rPr>
        <w:t xml:space="preserve">                                                                              </w:t>
      </w:r>
    </w:p>
    <w:p w14:paraId="590D2B92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EFFFE"/>
        </w:rPr>
        <w:t>                                           </w:t>
      </w:r>
    </w:p>
    <w:p w14:paraId="694D5CB9" w14:textId="77777777" w:rsidR="00D32ABB" w:rsidRDefault="00AC73F0">
      <w:pPr>
        <w:pStyle w:val="Default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EFFFE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 xml:space="preserve">Subject: </w:t>
      </w:r>
      <w:proofErr w:type="gramStart"/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>Conference  India’s</w:t>
      </w:r>
      <w:proofErr w:type="gramEnd"/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 xml:space="preserve"> ASAT : What Next </w:t>
      </w:r>
    </w:p>
    <w:p w14:paraId="57EB197F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 xml:space="preserve"> Wednesday 17</w:t>
      </w:r>
      <w:r>
        <w:rPr>
          <w:rFonts w:ascii="Times New Roman" w:hAnsi="Times New Roman"/>
          <w:b/>
          <w:bCs/>
          <w:sz w:val="14"/>
          <w:szCs w:val="14"/>
          <w:shd w:val="clear" w:color="auto" w:fill="FEFFFE"/>
          <w:lang w:val="en-US"/>
        </w:rPr>
        <w:t>th</w:t>
      </w:r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 xml:space="preserve">July </w:t>
      </w:r>
      <w:r>
        <w:rPr>
          <w:rFonts w:ascii="Times New Roman" w:hAnsi="Times New Roman"/>
          <w:b/>
          <w:bCs/>
          <w:sz w:val="36"/>
          <w:szCs w:val="36"/>
          <w:shd w:val="clear" w:color="auto" w:fill="FEFFFE"/>
        </w:rPr>
        <w:t> </w:t>
      </w:r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>2019</w:t>
      </w:r>
      <w:proofErr w:type="gramEnd"/>
      <w:r>
        <w:rPr>
          <w:rFonts w:ascii="Times New Roman" w:hAnsi="Times New Roman"/>
          <w:b/>
          <w:bCs/>
          <w:sz w:val="36"/>
          <w:szCs w:val="36"/>
          <w:shd w:val="clear" w:color="auto" w:fill="FEFFFE"/>
          <w:lang w:val="en-US"/>
        </w:rPr>
        <w:t xml:space="preserve"> at IIC, New Delhi</w:t>
      </w:r>
    </w:p>
    <w:p w14:paraId="713DF360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70AEACB2" w14:textId="46CAA473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09.30</w:t>
      </w:r>
      <w:r w:rsidR="00796AED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Registration</w:t>
      </w:r>
      <w:proofErr w:type="gram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Tea/Coffee</w:t>
      </w:r>
    </w:p>
    <w:p w14:paraId="78242E8F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10.00 Inaugural Session Chaired by Prof MS Prasad, Amity University </w:t>
      </w:r>
    </w:p>
    <w:p w14:paraId="1F1B1492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10.00to 10.10 Introduction by Dr Sanat Kaul</w:t>
      </w:r>
    </w:p>
    <w:p w14:paraId="6CF0D8D0" w14:textId="77777777" w:rsidR="00D32ABB" w:rsidRDefault="00D32ABB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6EBA911B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10.10to 10.15 Welcome address by IIC</w:t>
      </w:r>
    </w:p>
    <w:p w14:paraId="065DA83B" w14:textId="77777777" w:rsidR="00D32ABB" w:rsidRDefault="00D32ABB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520B96CE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10.15 to 10.35 Address by Chief Guest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Mr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Amitabh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Kanth</w:t>
      </w:r>
      <w:proofErr w:type="spellEnd"/>
    </w:p>
    <w:p w14:paraId="21A53F98" w14:textId="6AA43BEB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10.35 to 10.55 Keynote Address </w:t>
      </w:r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by  Prof</w:t>
      </w:r>
      <w:proofErr w:type="gram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Ricky Lee, University of Norte Dame, Australia and Partner at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Globalex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, Member of MILAMOS Project (Manual on :International  Law Applicable to Military Uses of Outer Space) led by the Institute of Air and Space Law, McGill University, Montreal on——</w:t>
      </w:r>
    </w:p>
    <w:p w14:paraId="5B856D21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10.55 to 11.05 Coffee/tea break </w:t>
      </w:r>
    </w:p>
    <w:p w14:paraId="28B86CB2" w14:textId="77777777" w:rsidR="00D32ABB" w:rsidRDefault="00D32ABB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462EBD1C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Session 1 Chaired by Air Marshal Naresh VERMA———</w:t>
      </w:r>
    </w:p>
    <w:p w14:paraId="0A19A9DA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11.05-11.25 Dr Steven Freeland, Prof of International Law, Western Sydney University, Australia- On perspective of the UN </w:t>
      </w:r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Committee  on</w:t>
      </w:r>
      <w:proofErr w:type="gram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Peaceful Uses of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OuterSpace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(UN-COPOUS)- via  Skype from Tokyo</w:t>
      </w:r>
    </w:p>
    <w:p w14:paraId="1595B909" w14:textId="77777777" w:rsidR="00D32ABB" w:rsidRDefault="00D32ABB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2BE84186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11.25 to 11.45 Group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Capt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S. Kushwaha: An overview of ASAT technologies and approaches of various countries.</w:t>
      </w:r>
    </w:p>
    <w:p w14:paraId="08266E73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lastRenderedPageBreak/>
        <w:t xml:space="preserve">11.45 </w:t>
      </w:r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to  12.10</w:t>
      </w:r>
      <w:proofErr w:type="gram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Mr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Maroof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Raza Strategic Affairs Expert with Times Now and TV commentator</w:t>
      </w:r>
    </w:p>
    <w:p w14:paraId="4567F12B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12.10 to 12.30 Dr Wing Commander(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retd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) Dr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Ajey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Lele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: Senior Fellow, Institute of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Defence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</w:t>
      </w:r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Studies(</w:t>
      </w:r>
      <w:proofErr w:type="gram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IDSA) on issues of Space Debris</w:t>
      </w:r>
    </w:p>
    <w:p w14:paraId="3F9BCBB9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12.30 to12.50 Air Vice Marshal Sunil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Nanodkar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:</w:t>
      </w:r>
    </w:p>
    <w:p w14:paraId="56E34E86" w14:textId="77777777" w:rsidR="00D32ABB" w:rsidRDefault="00D32ABB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69484E1B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12.50 to 2.00 </w:t>
      </w:r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pm  Lunch</w:t>
      </w:r>
      <w:proofErr w:type="gramEnd"/>
    </w:p>
    <w:p w14:paraId="15E96370" w14:textId="77777777" w:rsidR="00D32ABB" w:rsidRDefault="00D32ABB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35987C4E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Session II Chaired by Prof M.S. Prasad Amity University ——————</w:t>
      </w:r>
    </w:p>
    <w:p w14:paraId="35E59427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2.00 to 2.20 Dr Ranjana Kaul, Partner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Dua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Associates, Delhi</w:t>
      </w:r>
    </w:p>
    <w:p w14:paraId="43717183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2.20 to 2.40 Dr </w:t>
      </w:r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Brahma  </w:t>
      </w:r>
      <w:proofErr w:type="spell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Chellaney</w:t>
      </w:r>
      <w:proofErr w:type="gram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,Professor</w:t>
      </w:r>
      <w:proofErr w:type="spell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of Strategic Studies, Centre for Policy Reforms, New Delhi</w:t>
      </w:r>
    </w:p>
    <w:p w14:paraId="721C8428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2.40 to 3.00pm Prof Joseph N Pelton </w:t>
      </w:r>
      <w:proofErr w:type="spellStart"/>
      <w:proofErr w:type="gramStart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Ph.D</w:t>
      </w:r>
      <w:proofErr w:type="spellEnd"/>
      <w:proofErr w:type="gramEnd"/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 xml:space="preserve"> formerly Dean of International Space University, Strasbourg, France- via  Skype from Strasbourg </w:t>
      </w:r>
    </w:p>
    <w:p w14:paraId="4B06DD01" w14:textId="77777777" w:rsidR="00D32ABB" w:rsidRDefault="00D32ABB">
      <w:pPr>
        <w:pStyle w:val="Default"/>
        <w:tabs>
          <w:tab w:val="left" w:pos="6803"/>
        </w:tabs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61594D8C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3.00 to 3.30 Panel Discussion</w:t>
      </w:r>
    </w:p>
    <w:p w14:paraId="3A00DA10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3.30 to 3.45 Closing Session</w:t>
      </w:r>
    </w:p>
    <w:p w14:paraId="4DBA685C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Tea/coffee</w:t>
      </w:r>
    </w:p>
    <w:p w14:paraId="03427561" w14:textId="77777777" w:rsidR="00D32ABB" w:rsidRDefault="00D32ABB">
      <w:pPr>
        <w:pStyle w:val="Default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EFFFE"/>
        </w:rPr>
      </w:pPr>
    </w:p>
    <w:p w14:paraId="279DC98E" w14:textId="77777777" w:rsidR="00D32ABB" w:rsidRDefault="00D32ABB">
      <w:pPr>
        <w:pStyle w:val="Default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EFFFE"/>
        </w:rPr>
      </w:pPr>
    </w:p>
    <w:p w14:paraId="6B4A12B8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color w:val="222222"/>
          <w:sz w:val="36"/>
          <w:szCs w:val="36"/>
          <w:shd w:val="clear" w:color="auto" w:fill="FEFFFE"/>
        </w:rPr>
        <w:t> </w:t>
      </w:r>
    </w:p>
    <w:p w14:paraId="13BD0E4A" w14:textId="77777777" w:rsidR="00D32ABB" w:rsidRDefault="00AC73F0">
      <w:pPr>
        <w:pStyle w:val="Default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56D9E0A8" w14:textId="77777777" w:rsidR="00D32ABB" w:rsidRDefault="00AC73F0">
      <w:pPr>
        <w:pStyle w:val="Default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b/>
          <w:bCs/>
          <w:color w:val="202020"/>
          <w:sz w:val="36"/>
          <w:szCs w:val="36"/>
          <w:shd w:val="clear" w:color="auto" w:fill="FEFFFE"/>
          <w:lang w:val="it-IT"/>
        </w:rPr>
        <w:t xml:space="preserve">retd) Naresh Verma </w:t>
      </w:r>
      <w:r>
        <w:rPr>
          <w:rFonts w:ascii="Times New Roman" w:hAnsi="Times New Roman"/>
          <w:b/>
          <w:bCs/>
          <w:color w:val="202020"/>
          <w:sz w:val="36"/>
          <w:szCs w:val="36"/>
          <w:shd w:val="clear" w:color="auto" w:fill="FEFFFE"/>
        </w:rPr>
        <w:t xml:space="preserve">      Prof M.S. Prasad Amity </w:t>
      </w:r>
      <w:proofErr w:type="spellStart"/>
      <w:r>
        <w:rPr>
          <w:rFonts w:ascii="Times New Roman" w:hAnsi="Times New Roman"/>
          <w:b/>
          <w:bCs/>
          <w:color w:val="202020"/>
          <w:sz w:val="36"/>
          <w:szCs w:val="36"/>
          <w:shd w:val="clear" w:color="auto" w:fill="FEFFFE"/>
        </w:rPr>
        <w:t>Univ</w:t>
      </w:r>
      <w:proofErr w:type="spellEnd"/>
    </w:p>
    <w:p w14:paraId="7F8C7A93" w14:textId="77777777" w:rsidR="00D32ABB" w:rsidRDefault="00AC73F0">
      <w:pPr>
        <w:pStyle w:val="Default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4B4748AC" w14:textId="77777777" w:rsidR="00D32ABB" w:rsidRDefault="00AC73F0">
      <w:pPr>
        <w:pStyle w:val="Default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b/>
          <w:bCs/>
          <w:color w:val="202020"/>
          <w:sz w:val="36"/>
          <w:szCs w:val="36"/>
          <w:shd w:val="clear" w:color="auto" w:fill="FEFFFE"/>
          <w:lang w:val="fr-FR"/>
        </w:rPr>
        <w:t xml:space="preserve">Chairman (IFFAAD) </w:t>
      </w:r>
      <w:r>
        <w:rPr>
          <w:rFonts w:ascii="Times New Roman" w:hAnsi="Times New Roman"/>
          <w:b/>
          <w:bCs/>
          <w:color w:val="202020"/>
          <w:sz w:val="36"/>
          <w:szCs w:val="36"/>
          <w:shd w:val="clear" w:color="auto" w:fill="FEFFFE"/>
        </w:rPr>
        <w:t>                                 </w:t>
      </w:r>
      <w:r>
        <w:rPr>
          <w:rFonts w:ascii="Times New Roman" w:hAnsi="Times New Roman"/>
          <w:b/>
          <w:bCs/>
          <w:color w:val="202020"/>
          <w:sz w:val="36"/>
          <w:szCs w:val="36"/>
          <w:shd w:val="clear" w:color="auto" w:fill="FEFFFE"/>
          <w:lang w:val="en-US"/>
        </w:rPr>
        <w:t xml:space="preserve">Conference Coordinators </w:t>
      </w:r>
      <w:r>
        <w:rPr>
          <w:rFonts w:ascii="Times New Roman" w:hAnsi="Times New Roman"/>
          <w:b/>
          <w:bCs/>
          <w:color w:val="202020"/>
          <w:sz w:val="36"/>
          <w:szCs w:val="36"/>
          <w:shd w:val="clear" w:color="auto" w:fill="FEFFFE"/>
        </w:rPr>
        <w:t>   </w:t>
      </w:r>
    </w:p>
    <w:p w14:paraId="08BBBE49" w14:textId="77777777" w:rsidR="00D32ABB" w:rsidRDefault="00AC73F0">
      <w:pPr>
        <w:pStyle w:val="Default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257FBB28" w14:textId="77777777" w:rsidR="00D32ABB" w:rsidRDefault="00AC73F0">
      <w:pPr>
        <w:pStyle w:val="Default"/>
        <w:jc w:val="both"/>
      </w:pPr>
      <w:r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sectPr w:rsidR="00D32AB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55FE" w14:textId="77777777" w:rsidR="00114EE4" w:rsidRDefault="00114EE4">
      <w:r>
        <w:separator/>
      </w:r>
    </w:p>
  </w:endnote>
  <w:endnote w:type="continuationSeparator" w:id="0">
    <w:p w14:paraId="4DE670F7" w14:textId="77777777" w:rsidR="00114EE4" w:rsidRDefault="0011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42C45" w14:textId="77777777" w:rsidR="00D32ABB" w:rsidRDefault="00D32A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76FAD" w14:textId="77777777" w:rsidR="00114EE4" w:rsidRDefault="00114EE4">
      <w:r>
        <w:separator/>
      </w:r>
    </w:p>
  </w:footnote>
  <w:footnote w:type="continuationSeparator" w:id="0">
    <w:p w14:paraId="20EA360F" w14:textId="77777777" w:rsidR="00114EE4" w:rsidRDefault="0011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3D5E" w14:textId="77777777" w:rsidR="00D32ABB" w:rsidRDefault="00D32A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BB"/>
    <w:rsid w:val="00114EE4"/>
    <w:rsid w:val="0079144B"/>
    <w:rsid w:val="00796AED"/>
    <w:rsid w:val="007D1C41"/>
    <w:rsid w:val="00AC73F0"/>
    <w:rsid w:val="00D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FEF3"/>
  <w15:docId w15:val="{13C6538C-2353-474A-8A7E-5226B7FA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7914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914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9144B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icdelhi.nic.in/Home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sanat kaul</cp:lastModifiedBy>
  <cp:revision>4</cp:revision>
  <dcterms:created xsi:type="dcterms:W3CDTF">2019-07-02T02:39:00Z</dcterms:created>
  <dcterms:modified xsi:type="dcterms:W3CDTF">2019-07-02T02:41:00Z</dcterms:modified>
</cp:coreProperties>
</file>